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ДОГОВОР</w:t>
      </w:r>
    </w:p>
    <w:p>
      <w:pPr>
        <w:pStyle w:val="Heading2"/>
      </w:pPr>
      <w:r>
        <w:t>на оказание услуг «152-ФЗ Экспресс — Пакет правок»</w:t>
      </w:r>
    </w:p>
    <w:p>
      <w:r>
        <w:t>г. Санкт-Петербург «___» __________ 20__ г.</w:t>
      </w:r>
    </w:p>
    <w:p>
      <w:r>
        <w:t>**ИП Королев А.О.** (Исполнитель), и **_________________________________________________________________** (Заказчик), заключили Договор о нижеследующем.</w:t>
      </w:r>
    </w:p>
    <w:p>
      <w:r>
        <w:t>---</w:t>
      </w:r>
    </w:p>
    <w:p>
      <w:pPr>
        <w:pStyle w:val="Heading2"/>
      </w:pPr>
      <w:r>
        <w:t>1. Предмет</w:t>
      </w:r>
    </w:p>
    <w:p>
      <w:r>
        <w:t>1.1. Исполнитель оказывает услугу **«Пакет правок»**: по результатам технической проверки сайта Заказчика (экспресс-аудит 152-ФЗ Экспресс или отдельный заказ) передаёт **комплект материалов** для самостоятельного внедрения типовых элементов по обработке персональных данных на сайте.</w:t>
      </w:r>
    </w:p>
    <w:p>
      <w:r>
        <w:t>1.2. **Входит (типовой состав):**</w:t>
      </w:r>
    </w:p>
    <w:p>
      <w:pPr>
        <w:pStyle w:val="ListBullet"/>
      </w:pPr>
      <w:r>
        <w:t>отчёт с перечнем выявленных **видимых технических** рисков;</w:t>
      </w:r>
    </w:p>
    <w:p>
      <w:pPr>
        <w:pStyle w:val="ListBullet"/>
      </w:pPr>
      <w:r>
        <w:t>рекомендуемые тексты: политика обработки ПДн, согласие на обработку ПДн (шаблоны);</w:t>
      </w:r>
    </w:p>
    <w:p>
      <w:pPr>
        <w:pStyle w:val="ListBullet"/>
      </w:pPr>
      <w:r>
        <w:t>инструкции по чекбоксам, ссылкам в формах, cookie-баннеру, отключению/настройке аналитики;</w:t>
      </w:r>
    </w:p>
    <w:p>
      <w:pPr>
        <w:pStyle w:val="ListBullet"/>
      </w:pPr>
      <w:r>
        <w:t>чек-лист внедрения.</w:t>
      </w:r>
    </w:p>
    <w:p>
      <w:r>
        <w:t>1.3. **Не входит:**</w:t>
      </w:r>
    </w:p>
    <w:p>
      <w:pPr>
        <w:pStyle w:val="ListBullet"/>
      </w:pPr>
      <w:r>
        <w:t>внесение изменений на сайт силами Исполнителя;</w:t>
      </w:r>
    </w:p>
    <w:p>
      <w:pPr>
        <w:pStyle w:val="ListBullet"/>
      </w:pPr>
      <w:r>
        <w:t>юридическое заключение о соответствии 152-ФЗ;</w:t>
      </w:r>
    </w:p>
    <w:p>
      <w:pPr>
        <w:pStyle w:val="ListBullet"/>
      </w:pPr>
      <w:r>
        <w:t>уведомление Роскомнадзора, оценка уровня защищённости ИСПДн, аудит ЛК/медицины/финансов без отдельного соглашения;</w:t>
      </w:r>
    </w:p>
    <w:p>
      <w:pPr>
        <w:pStyle w:val="ListBullet"/>
      </w:pPr>
      <w:r>
        <w:t>гарантия отсутствия штрафов и претензий регуляторов.</w:t>
      </w:r>
    </w:p>
    <w:p>
      <w:r>
        <w:t>1.4. **URL сайта:** _________________________________________________________________</w:t>
      </w:r>
    </w:p>
    <w:p>
      <w:r>
        <w:t>---</w:t>
      </w:r>
    </w:p>
    <w:p>
      <w:pPr>
        <w:pStyle w:val="Heading2"/>
      </w:pPr>
      <w:r>
        <w:t>2. Правовой статус услуги (важно)</w:t>
      </w:r>
    </w:p>
    <w:p>
      <w:r>
        <w:t>2.1. Услуга носит **технический и консультационный** характер. Результат **не является** юридическим заключением, экспертизой или «сертификацией» соответствия 152-ФЗ.</w:t>
      </w:r>
    </w:p>
    <w:p>
      <w:r>
        <w:t>2.2. Заказчик самостоятельно (или с привлечением юриста) адаптирует тексты под свою деятельность, отрасль и процессы обработки ПДн.</w:t>
      </w:r>
    </w:p>
    <w:p>
      <w:r>
        <w:t>2.3. Исполнитель вправе отказать в оказании услуги по сайтам повышенного риска (медицина, дети, финансы, обширные ЛК и т.п.) без объяснения причин или с направлением к профильному юристу.</w:t>
      </w:r>
    </w:p>
    <w:p>
      <w:r>
        <w:t>---</w:t>
      </w:r>
    </w:p>
    <w:p>
      <w:pPr>
        <w:pStyle w:val="Heading2"/>
      </w:pPr>
      <w:r>
        <w:t>3. Стоимость и оплата</w:t>
      </w:r>
    </w:p>
    <w:p>
      <w:r>
        <w:t>3.1. Стоимость пакета: **________ руб.** (ориентир на сайте и в прайс-листе: от 2 490 руб., ступени по шкале 0–65). **НДС не облагается** (УСН, глава 26.2 НК РФ).</w:t>
      </w:r>
    </w:p>
    <w:p>
      <w:r>
        <w:t>3.2. Оплата в течение **5** рабочих дней с даты счёта. Срок передачи материалов — до **5** рабочих дней с даты оплаты и получения URL (если аудит не выполнялся ранее).</w:t>
      </w:r>
    </w:p>
    <w:p>
      <w:r>
        <w:t>---</w:t>
      </w:r>
    </w:p>
    <w:p>
      <w:pPr>
        <w:pStyle w:val="Heading2"/>
      </w:pPr>
      <w:r>
        <w:t>4. Приёмка</w:t>
      </w:r>
    </w:p>
    <w:p>
      <w:r>
        <w:t>4.1. Исполнитель направляет материалы на e-mail Заказчика. Приёмка — подписание акта или **молчаливая приёмка через 5 рабочих дней** при отсутствии мотивированных возражений.</w:t>
      </w:r>
    </w:p>
    <w:p>
      <w:r>
        <w:t>4.2. Возражения по **опечаткам и несоответствию заявленному составу** пакета — в срок приёмки. Претензии по юридической пригодности текстов в конкретной отрасли — вне предмета Договора.</w:t>
      </w:r>
    </w:p>
    <w:p>
      <w:r>
        <w:t>---</w:t>
      </w:r>
    </w:p>
    <w:p>
      <w:pPr>
        <w:pStyle w:val="Heading2"/>
      </w:pPr>
      <w:r>
        <w:t>5. Ответственность</w:t>
      </w:r>
    </w:p>
    <w:p>
      <w:r>
        <w:t>5.1. Ответственность Исполнителя ограничена **суммой оплаты** по настоящему Договору.</w:t>
      </w:r>
    </w:p>
    <w:p>
      <w:r>
        <w:t>5.2. Исполнитель **не несёт ответственности** за:</w:t>
      </w:r>
    </w:p>
    <w:p>
      <w:pPr>
        <w:pStyle w:val="ListBullet"/>
      </w:pPr>
      <w:r>
        <w:t>штрафы, предписания Роскомнадзора, иски субъектов ПДн;</w:t>
      </w:r>
    </w:p>
    <w:p>
      <w:pPr>
        <w:pStyle w:val="ListBullet"/>
      </w:pPr>
      <w:r>
        <w:t>последствия неверного внедрения Заказчиком;</w:t>
      </w:r>
    </w:p>
    <w:p>
      <w:pPr>
        <w:pStyle w:val="ListBullet"/>
      </w:pPr>
      <w:r>
        <w:t>изменения законодательства после передачи пакета;</w:t>
      </w:r>
    </w:p>
    <w:p>
      <w:pPr>
        <w:pStyle w:val="ListBullet"/>
      </w:pPr>
      <w:r>
        <w:t>работу сайта после изменений третьими лицами.</w:t>
      </w:r>
    </w:p>
    <w:p>
      <w:r>
        <w:t>5.3. Заказчик обязуется не использовать отчёт и формулировки для введения третьих лиц в заблуждение («гарантированное соответствие» и т.п.).</w:t>
      </w:r>
    </w:p>
    <w:p>
      <w:r>
        <w:t>---</w:t>
      </w:r>
    </w:p>
    <w:p>
      <w:pPr>
        <w:pStyle w:val="Heading2"/>
      </w:pPr>
      <w:r>
        <w:t>6. Интеллектуальные права</w:t>
      </w:r>
    </w:p>
    <w:p>
      <w:r>
        <w:t>6.1. Заказчику предоставляется **неисключительная лицензия** на использование переданных шаблонов и инструкций для своего сайта. Перепродажа пакета третьим лицам без согласия Исполнителя запрещена.</w:t>
      </w:r>
    </w:p>
    <w:p>
      <w:r>
        <w:t>---</w:t>
      </w:r>
    </w:p>
    <w:p>
      <w:pPr>
        <w:pStyle w:val="Heading2"/>
      </w:pPr>
      <w:r>
        <w:t>7. Прочие условия</w:t>
      </w:r>
    </w:p>
    <w:p>
      <w:r>
        <w:t>7.1. Конфиденциальность URL и отчётов — **3 года**.</w:t>
      </w:r>
    </w:p>
    <w:p>
      <w:r>
        <w:t>7.2. Споры — претензия **15** дней, суд г. Санкт-Петербурга, право РФ.</w:t>
      </w:r>
    </w:p>
    <w:p>
      <w:r>
        <w:t>7.3. При необходимости внедрения силами Исполнителя Стороны заключают отдельный договор **«Внедрение под ключ»**.</w:t>
      </w:r>
    </w:p>
    <w:p>
      <w:r>
        <w:t>---</w:t>
      </w:r>
    </w:p>
    <w:p>
      <w:r>
        <w:t>**Исполнитель:** ИП Королев А.О. | info@studiokorolev.ru</w:t>
      </w:r>
    </w:p>
    <w:p>
      <w:r>
        <w:t>**Заказчик:** _______________________________________________________________</w:t>
      </w:r>
    </w:p>
    <w:p>
      <w:r>
        <w:t>Подписи: _________________ / _________________</w:t>
      </w:r>
    </w:p>
    <w:p/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